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Pr>
        <w:drawing>
          <wp:inline distB="114300" distT="114300" distL="114300" distR="114300">
            <wp:extent cx="3638550" cy="18623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38550" cy="18623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sz w:val="28"/>
          <w:szCs w:val="28"/>
        </w:rPr>
      </w:pPr>
      <w:r w:rsidDel="00000000" w:rsidR="00000000" w:rsidRPr="00000000">
        <w:rPr>
          <w:b w:val="1"/>
          <w:sz w:val="28"/>
          <w:szCs w:val="28"/>
          <w:rtl w:val="0"/>
        </w:rPr>
        <w:t xml:space="preserve">THE AFRICA CHANNEL TEAMS UP WITH MISS WORLD SOUTH AFRICA PAGEANT TO AIR SPECIAL CELEBRATING FINALISTS ALONG WITH THE FINAL CROWNING </w:t>
      </w:r>
    </w:p>
    <w:p w:rsidR="00000000" w:rsidDel="00000000" w:rsidP="00000000" w:rsidRDefault="00000000" w:rsidRPr="00000000" w14:paraId="00000003">
      <w:pPr>
        <w:spacing w:after="240" w:before="240" w:lineRule="auto"/>
        <w:jc w:val="center"/>
        <w:rPr>
          <w:sz w:val="24"/>
          <w:szCs w:val="24"/>
        </w:rPr>
      </w:pPr>
      <w:r w:rsidDel="00000000" w:rsidR="00000000" w:rsidRPr="00000000">
        <w:rPr>
          <w:sz w:val="24"/>
          <w:szCs w:val="24"/>
          <w:rtl w:val="0"/>
        </w:rPr>
        <w:t xml:space="preserve">The Special will air on Sunday, November 12, 9pm ET, while the Final Pageant will air the following Sunday, November 19 at 9pm ET</w:t>
      </w:r>
    </w:p>
    <w:p w:rsidR="00000000" w:rsidDel="00000000" w:rsidP="00000000" w:rsidRDefault="00000000" w:rsidRPr="00000000" w14:paraId="00000004">
      <w:pPr>
        <w:spacing w:after="240" w:before="240" w:lineRule="auto"/>
        <w:rPr/>
      </w:pPr>
      <w:r w:rsidDel="00000000" w:rsidR="00000000" w:rsidRPr="00000000">
        <w:rPr>
          <w:b w:val="1"/>
          <w:rtl w:val="0"/>
        </w:rPr>
        <w:t xml:space="preserve">LOS ANGELES, CA / NOVEMBER 2, 2023</w:t>
      </w:r>
      <w:r w:rsidDel="00000000" w:rsidR="00000000" w:rsidRPr="00000000">
        <w:rPr>
          <w:rtl w:val="0"/>
        </w:rPr>
        <w:t xml:space="preserve"> –</w:t>
      </w:r>
      <w:hyperlink r:id="rId7">
        <w:r w:rsidDel="00000000" w:rsidR="00000000" w:rsidRPr="00000000">
          <w:rPr>
            <w:rtl w:val="0"/>
          </w:rPr>
          <w:t xml:space="preserve"> </w:t>
        </w:r>
      </w:hyperlink>
      <w:hyperlink r:id="rId8">
        <w:r w:rsidDel="00000000" w:rsidR="00000000" w:rsidRPr="00000000">
          <w:rPr>
            <w:b w:val="1"/>
            <w:color w:val="1155cc"/>
            <w:u w:val="single"/>
            <w:rtl w:val="0"/>
          </w:rPr>
          <w:t xml:space="preserve">The Africa Channel</w:t>
        </w:r>
      </w:hyperlink>
      <w:r w:rsidDel="00000000" w:rsidR="00000000" w:rsidRPr="00000000">
        <w:rPr>
          <w:b w:val="1"/>
          <w:rtl w:val="0"/>
        </w:rPr>
        <w:t xml:space="preserve"> </w:t>
      </w:r>
      <w:r w:rsidDel="00000000" w:rsidR="00000000" w:rsidRPr="00000000">
        <w:rPr>
          <w:rtl w:val="0"/>
        </w:rPr>
        <w:t xml:space="preserve">(</w:t>
      </w:r>
      <w:r w:rsidDel="00000000" w:rsidR="00000000" w:rsidRPr="00000000">
        <w:rPr>
          <w:b w:val="1"/>
          <w:rtl w:val="0"/>
        </w:rPr>
        <w:t xml:space="preserve">TAC</w:t>
      </w:r>
      <w:r w:rsidDel="00000000" w:rsidR="00000000" w:rsidRPr="00000000">
        <w:rPr>
          <w:rtl w:val="0"/>
        </w:rPr>
        <w:t xml:space="preserve">), is partnering with Miss World South Africa, a country-wide search for a young lady who embodies the mantra, “beauty with a purpose,” The Africa Channel and Demand Africa will broadcast The Miss World South Africa Finalists Special, highlighting the top 12 contestants on Sunday, November 12, 9pm ET, and the 2 hour Miss World South Africa Pageant Finale on Sunday, November 19 at 9pm ET. Additionally several “meet the finalist” videos will be available to view on linear and social channels. </w:t>
      </w:r>
    </w:p>
    <w:p w:rsidR="00000000" w:rsidDel="00000000" w:rsidP="00000000" w:rsidRDefault="00000000" w:rsidRPr="00000000" w14:paraId="00000005">
      <w:pPr>
        <w:spacing w:after="240" w:before="240" w:lineRule="auto"/>
        <w:rPr/>
      </w:pPr>
      <w:r w:rsidDel="00000000" w:rsidR="00000000" w:rsidRPr="00000000">
        <w:rPr>
          <w:rtl w:val="0"/>
        </w:rPr>
        <w:t xml:space="preserve">TAC COO Narendra Reddy says, “We are delighted to be broadcast partners of Miss World South Africa, and are particularly honored to partner with Carol Bouwer Productions, a Woman-led enterprise in empowering the next generation of bright, smart women from South Africa...and with this collaboration solidly in place, viewers can expect exciting and inspiring programming of the highest quality now and in the years to come with what we hope will be The Africa Channel’s annual broadcast of Miss World South Africa.”</w:t>
      </w:r>
    </w:p>
    <w:p w:rsidR="00000000" w:rsidDel="00000000" w:rsidP="00000000" w:rsidRDefault="00000000" w:rsidRPr="00000000" w14:paraId="00000006">
      <w:pPr>
        <w:spacing w:after="240" w:before="240" w:lineRule="auto"/>
        <w:rPr/>
      </w:pPr>
      <w:r w:rsidDel="00000000" w:rsidR="00000000" w:rsidRPr="00000000">
        <w:rPr>
          <w:rtl w:val="0"/>
        </w:rPr>
        <w:t xml:space="preserve">“Young women the world over have decided to claim their rightful place in leadership and pageantry has proven fertile ground for cultivating the attributes needed to lead with grace, vision and clarity of purpose. I am delighted to partner with The Africa Channel which allows us to successfully export our culture of celebrating the beauty, the leadership, the wisdom, poise and cultural expression that has seen African women celebrated the world over,” added Carol Bouwer, founder and CEO of Carol Bouwer Productions. </w:t>
      </w:r>
    </w:p>
    <w:p w:rsidR="00000000" w:rsidDel="00000000" w:rsidP="00000000" w:rsidRDefault="00000000" w:rsidRPr="00000000" w14:paraId="00000007">
      <w:pPr>
        <w:spacing w:after="240" w:before="240" w:lineRule="auto"/>
        <w:rPr/>
      </w:pPr>
      <w:r w:rsidDel="00000000" w:rsidR="00000000" w:rsidRPr="00000000">
        <w:rPr>
          <w:rtl w:val="0"/>
        </w:rPr>
        <w:t xml:space="preserve">Beyond the content partnership, The Africa Channel is committed to supporting the mission of Miss World by empowering young women and will feature the winner of The Miss World South Africa as a brand ambassador for The Africa Channel’s various initiatives and activities. </w:t>
      </w:r>
    </w:p>
    <w:p w:rsidR="00000000" w:rsidDel="00000000" w:rsidP="00000000" w:rsidRDefault="00000000" w:rsidRPr="00000000" w14:paraId="00000008">
      <w:pPr>
        <w:spacing w:after="240" w:before="240" w:lineRule="auto"/>
        <w:rPr/>
      </w:pPr>
      <w:r w:rsidDel="00000000" w:rsidR="00000000" w:rsidRPr="00000000">
        <w:rPr>
          <w:rtl w:val="0"/>
        </w:rPr>
        <w:t xml:space="preserve">TAC’s Head of Content and Brand, Ava Hall, shares, “We are absolutely thrilled and excited to share this contemporary insight to what the women of South Africa have to offer the world.  We are always looking to share authentic and inspirational content from Africa that will inspire our audiences. I'm also honored to serve as an adjudicator for the pageant and weigh in on such a transformative process in the lives of these incredibly brilliant, purposeful, thought leading young women.”</w:t>
      </w:r>
    </w:p>
    <w:p w:rsidR="00000000" w:rsidDel="00000000" w:rsidP="00000000" w:rsidRDefault="00000000" w:rsidRPr="00000000" w14:paraId="00000009">
      <w:pPr>
        <w:spacing w:after="240" w:before="240" w:lineRule="auto"/>
        <w:rPr/>
      </w:pPr>
      <w:r w:rsidDel="00000000" w:rsidR="00000000" w:rsidRPr="00000000">
        <w:rPr>
          <w:rtl w:val="0"/>
        </w:rPr>
        <w:t xml:space="preserve">Dubbed the most prestigious and ethical pageant in the world, Miss World places an emphasis on the contestants and their support of charities in their communities with a portfolio of their community involvements and projects totaling 30% of their final scores. </w:t>
      </w:r>
    </w:p>
    <w:p w:rsidR="00000000" w:rsidDel="00000000" w:rsidP="00000000" w:rsidRDefault="00000000" w:rsidRPr="00000000" w14:paraId="0000000A">
      <w:pPr>
        <w:spacing w:after="240" w:before="240" w:lineRule="auto"/>
        <w:rPr/>
      </w:pPr>
      <w:r w:rsidDel="00000000" w:rsidR="00000000" w:rsidRPr="00000000">
        <w:rPr>
          <w:rtl w:val="0"/>
        </w:rPr>
        <w:t xml:space="preserve">The Miss World South Africa organization is not only tasked with one night of crowning a winner, but a 9 provincial search that spans the length and breadth of each province for a young lady whose beauty, poise, and purpose will make her a worthy winner of the Miss World crown. After a month of grooming and training for the chosen young ladies, the experience culminates in one final glamorous evening in Africa, the Pageant Finale.</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About The Africa Channel</w:t>
      </w:r>
    </w:p>
    <w:p w:rsidR="00000000" w:rsidDel="00000000" w:rsidP="00000000" w:rsidRDefault="00000000" w:rsidRPr="00000000" w14:paraId="0000000C">
      <w:pPr>
        <w:spacing w:after="240" w:before="240" w:lineRule="auto"/>
        <w:rPr/>
      </w:pPr>
      <w:r w:rsidDel="00000000" w:rsidR="00000000" w:rsidRPr="00000000">
        <w:rPr>
          <w:rtl w:val="0"/>
        </w:rPr>
        <w:t xml:space="preserve">The Africa Channel, a division of The Africa Channel Inc., is a linear television network that aims to demystify modern Africa for viewers in the Americas. Available via pay TV distributors across the U.S., Canada and the Caribbean, The Africa Channel entertains and informs audiences with original series, movies, documentaries and specials as well as current affairs, soaps and cultural programming.</w:t>
      </w:r>
    </w:p>
    <w:p w:rsidR="00000000" w:rsidDel="00000000" w:rsidP="00000000" w:rsidRDefault="00000000" w:rsidRPr="00000000" w14:paraId="0000000D">
      <w:pPr>
        <w:spacing w:after="240" w:before="240" w:lineRule="auto"/>
        <w:rPr/>
      </w:pPr>
      <w:r w:rsidDel="00000000" w:rsidR="00000000" w:rsidRPr="00000000">
        <w:rPr>
          <w:rtl w:val="0"/>
        </w:rPr>
        <w:t xml:space="preserve">With headquarters in Los Angeles, California, viewers can watch the company’s flagship linear channel via pay TV distributors across the U.S., including Charter’s Spectrum, Comcast and Cox Communications, as well as in Canada on Rogers Ignite and Bell Fibe and in the Caribbean via the Caribbean Cable Cooperative. It is part of The Africa Channel Inc.</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Media Contacts:</w:t>
      </w:r>
    </w:p>
    <w:p w:rsidR="00000000" w:rsidDel="00000000" w:rsidP="00000000" w:rsidRDefault="00000000" w:rsidRPr="00000000" w14:paraId="0000000F">
      <w:pPr>
        <w:spacing w:after="240" w:before="240" w:lineRule="auto"/>
        <w:rPr/>
      </w:pPr>
      <w:r w:rsidDel="00000000" w:rsidR="00000000" w:rsidRPr="00000000">
        <w:rPr>
          <w:rtl w:val="0"/>
        </w:rPr>
        <w:t xml:space="preserve">Matt Biscuiti and Jillian Jacoba</w:t>
      </w:r>
    </w:p>
    <w:p w:rsidR="00000000" w:rsidDel="00000000" w:rsidP="00000000" w:rsidRDefault="00000000" w:rsidRPr="00000000" w14:paraId="00000010">
      <w:pPr>
        <w:spacing w:after="240" w:before="240" w:lineRule="auto"/>
        <w:rPr/>
      </w:pPr>
      <w:r w:rsidDel="00000000" w:rsidR="00000000" w:rsidRPr="00000000">
        <w:rPr>
          <w:rtl w:val="0"/>
        </w:rPr>
        <w:t xml:space="preserve">The Lippin Group for TAC</w:t>
      </w:r>
    </w:p>
    <w:p w:rsidR="00000000" w:rsidDel="00000000" w:rsidP="00000000" w:rsidRDefault="00000000" w:rsidRPr="00000000" w14:paraId="00000011">
      <w:pPr>
        <w:spacing w:after="240" w:before="240" w:lineRule="auto"/>
        <w:rPr/>
      </w:pPr>
      <w:r w:rsidDel="00000000" w:rsidR="00000000" w:rsidRPr="00000000">
        <w:rPr>
          <w:rtl w:val="0"/>
        </w:rPr>
        <w:t xml:space="preserve">tac@lippingroup.com</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heafricachannel.com/" TargetMode="External"/><Relationship Id="rId8" Type="http://schemas.openxmlformats.org/officeDocument/2006/relationships/hyperlink" Target="https://theafricachan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